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c5812fecc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241e4515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d39092df64ade" /><Relationship Type="http://schemas.openxmlformats.org/officeDocument/2006/relationships/numbering" Target="/word/numbering.xml" Id="R0db0f30a30524fa2" /><Relationship Type="http://schemas.openxmlformats.org/officeDocument/2006/relationships/settings" Target="/word/settings.xml" Id="R876d6adca293420a" /><Relationship Type="http://schemas.openxmlformats.org/officeDocument/2006/relationships/image" Target="/word/media/de1f1e8e-97d4-4156-a52c-3259c585f99a.png" Id="R54f241e451544de2" /></Relationships>
</file>