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25386633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333b8b96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Winton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f86cbf9b4036" /><Relationship Type="http://schemas.openxmlformats.org/officeDocument/2006/relationships/numbering" Target="/word/numbering.xml" Id="R893525ecafb84b65" /><Relationship Type="http://schemas.openxmlformats.org/officeDocument/2006/relationships/settings" Target="/word/settings.xml" Id="R847ef896635b4123" /><Relationship Type="http://schemas.openxmlformats.org/officeDocument/2006/relationships/image" Target="/word/media/f9fdaff1-c59f-4bae-96bb-59cd0e3e1fed.png" Id="Rff9333b8b96241e9" /></Relationships>
</file>