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eb1b58cba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caf9e54da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Woodlawn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48724cbe9469b" /><Relationship Type="http://schemas.openxmlformats.org/officeDocument/2006/relationships/numbering" Target="/word/numbering.xml" Id="R8211a0b0999b45c5" /><Relationship Type="http://schemas.openxmlformats.org/officeDocument/2006/relationships/settings" Target="/word/settings.xml" Id="R7152b283e38d4c7a" /><Relationship Type="http://schemas.openxmlformats.org/officeDocument/2006/relationships/image" Target="/word/media/a8ff7e7c-e261-412e-a04a-c3bd15e22153.png" Id="Re63caf9e54da4708" /></Relationships>
</file>