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9e84d7515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cb20c0cda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Wyeclif,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c4826026143c7" /><Relationship Type="http://schemas.openxmlformats.org/officeDocument/2006/relationships/numbering" Target="/word/numbering.xml" Id="R373d78f6380d4dbe" /><Relationship Type="http://schemas.openxmlformats.org/officeDocument/2006/relationships/settings" Target="/word/settings.xml" Id="Rb40e0474d5494277" /><Relationship Type="http://schemas.openxmlformats.org/officeDocument/2006/relationships/image" Target="/word/media/613d5e37-1300-48a4-a840-a36de43e88d8.png" Id="Rc8acb20c0cda4c82" /></Relationships>
</file>