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a556fe1a0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11f2dbc1c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Youngstown,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c158be4394550" /><Relationship Type="http://schemas.openxmlformats.org/officeDocument/2006/relationships/numbering" Target="/word/numbering.xml" Id="Rd957b50381ac4679" /><Relationship Type="http://schemas.openxmlformats.org/officeDocument/2006/relationships/settings" Target="/word/settings.xml" Id="R0ffdc3a7474b47f9" /><Relationship Type="http://schemas.openxmlformats.org/officeDocument/2006/relationships/image" Target="/word/media/dc7a8cce-0b19-4066-93f1-e1c9bbcab406.png" Id="R0f111f2dbc1c40c2" /></Relationships>
</file>