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b0933b0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b802d7f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Bangui,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eea58a4d41c8" /><Relationship Type="http://schemas.openxmlformats.org/officeDocument/2006/relationships/numbering" Target="/word/numbering.xml" Id="R3a70da4c862f4463" /><Relationship Type="http://schemas.openxmlformats.org/officeDocument/2006/relationships/settings" Target="/word/settings.xml" Id="Rf1345f56fc0d4152" /><Relationship Type="http://schemas.openxmlformats.org/officeDocument/2006/relationships/image" Target="/word/media/15dee2d5-9a88-4c8e-884b-30caf2519def.png" Id="R16a0b802d7fc45a3" /></Relationships>
</file>