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9c5e26d5e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e9c1b3f5a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Doba,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155a033274491b" /><Relationship Type="http://schemas.openxmlformats.org/officeDocument/2006/relationships/numbering" Target="/word/numbering.xml" Id="R57da677e5b6344a8" /><Relationship Type="http://schemas.openxmlformats.org/officeDocument/2006/relationships/settings" Target="/word/settings.xml" Id="R9b3c0d54315140ed" /><Relationship Type="http://schemas.openxmlformats.org/officeDocument/2006/relationships/image" Target="/word/media/b93f86cf-929a-4a4b-a5f6-6dba15109704.png" Id="Rea3e9c1b3f5a4917" /></Relationships>
</file>