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9ef28fa6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018ee50d9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Calle Larga,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cdbe9faa7409e" /><Relationship Type="http://schemas.openxmlformats.org/officeDocument/2006/relationships/numbering" Target="/word/numbering.xml" Id="R89c5865cfbc646df" /><Relationship Type="http://schemas.openxmlformats.org/officeDocument/2006/relationships/settings" Target="/word/settings.xml" Id="R0389ecfa08cc43f1" /><Relationship Type="http://schemas.openxmlformats.org/officeDocument/2006/relationships/image" Target="/word/media/dd7aaaf5-2fdd-4c00-8667-a7271554db40.png" Id="R095018ee50d945d8" /></Relationships>
</file>