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a4bc7b138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af97ff3fb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Condes,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9634715ed4591" /><Relationship Type="http://schemas.openxmlformats.org/officeDocument/2006/relationships/numbering" Target="/word/numbering.xml" Id="R1c82473532474e38" /><Relationship Type="http://schemas.openxmlformats.org/officeDocument/2006/relationships/settings" Target="/word/settings.xml" Id="R1585115be9ca459e" /><Relationship Type="http://schemas.openxmlformats.org/officeDocument/2006/relationships/image" Target="/word/media/85c75e0b-e6ad-42b2-8ac0-33793b119101.png" Id="R1fdaf97ff3fb4c6a" /></Relationships>
</file>