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f51edf1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0d902e5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Licanten,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48a4176248d4" /><Relationship Type="http://schemas.openxmlformats.org/officeDocument/2006/relationships/numbering" Target="/word/numbering.xml" Id="R66726784e53b4e31" /><Relationship Type="http://schemas.openxmlformats.org/officeDocument/2006/relationships/settings" Target="/word/settings.xml" Id="Rda561dda417b4ec7" /><Relationship Type="http://schemas.openxmlformats.org/officeDocument/2006/relationships/image" Target="/word/media/41413863-9c4b-4e94-835e-52f03cc040c2.png" Id="R81660d902e5d43e3" /></Relationships>
</file>