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e2661674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33d63c9d4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Mostazal,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bbe95177f4568" /><Relationship Type="http://schemas.openxmlformats.org/officeDocument/2006/relationships/numbering" Target="/word/numbering.xml" Id="R9b7cf8f9f86d4cc4" /><Relationship Type="http://schemas.openxmlformats.org/officeDocument/2006/relationships/settings" Target="/word/settings.xml" Id="R7a434f53f8ec4c7c" /><Relationship Type="http://schemas.openxmlformats.org/officeDocument/2006/relationships/image" Target="/word/media/4f0f750a-42b9-418a-9784-796a0c87123f.png" Id="Rd4733d63c9d44a83" /></Relationships>
</file>