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8ffc4e096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9a517829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Peralillo,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d99f291db4a8f" /><Relationship Type="http://schemas.openxmlformats.org/officeDocument/2006/relationships/numbering" Target="/word/numbering.xml" Id="R31e8caee33e84107" /><Relationship Type="http://schemas.openxmlformats.org/officeDocument/2006/relationships/settings" Target="/word/settings.xml" Id="Rca3bd5f963ee4024" /><Relationship Type="http://schemas.openxmlformats.org/officeDocument/2006/relationships/image" Target="/word/media/02e14901-5ccf-4179-92e9-6c95e0279bb6.png" Id="R32c9a517829548de" /></Relationships>
</file>