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e05f31722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3ab15f3bf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Santiago, Chile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c872bec7346ce" /><Relationship Type="http://schemas.openxmlformats.org/officeDocument/2006/relationships/numbering" Target="/word/numbering.xml" Id="R0dc6416f00e6446f" /><Relationship Type="http://schemas.openxmlformats.org/officeDocument/2006/relationships/settings" Target="/word/settings.xml" Id="Rab1db4accb3148ae" /><Relationship Type="http://schemas.openxmlformats.org/officeDocument/2006/relationships/image" Target="/word/media/144f6b36-6beb-4b38-a70a-faedf41759ba.png" Id="R6ad3ab15f3bf4383" /></Relationships>
</file>