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76a48a5b2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b6f1f1c16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Baoji,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7fd789c65463e" /><Relationship Type="http://schemas.openxmlformats.org/officeDocument/2006/relationships/numbering" Target="/word/numbering.xml" Id="Rad8783affbbc4e00" /><Relationship Type="http://schemas.openxmlformats.org/officeDocument/2006/relationships/settings" Target="/word/settings.xml" Id="Rfed497882b6a45c5" /><Relationship Type="http://schemas.openxmlformats.org/officeDocument/2006/relationships/image" Target="/word/media/cbcf1fd5-be1f-46aa-ae1b-f84f463e4ed3.png" Id="Ra44b6f1f1c1644f6" /></Relationships>
</file>