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1a9511a3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f78b073c8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b12f790854b99" /><Relationship Type="http://schemas.openxmlformats.org/officeDocument/2006/relationships/numbering" Target="/word/numbering.xml" Id="R57d940934f89495a" /><Relationship Type="http://schemas.openxmlformats.org/officeDocument/2006/relationships/settings" Target="/word/settings.xml" Id="Reaa75bad55294dc6" /><Relationship Type="http://schemas.openxmlformats.org/officeDocument/2006/relationships/image" Target="/word/media/3dbe73a5-2981-4a2c-aba4-c2ae3f636e7d.png" Id="R322f78b073c84bef" /></Relationships>
</file>