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2748cc944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f5b64b76d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Jingdezhen,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cdaf237ec4370" /><Relationship Type="http://schemas.openxmlformats.org/officeDocument/2006/relationships/numbering" Target="/word/numbering.xml" Id="R4cddb7d9a5d84cb8" /><Relationship Type="http://schemas.openxmlformats.org/officeDocument/2006/relationships/settings" Target="/word/settings.xml" Id="Reac8b3e35a2941f1" /><Relationship Type="http://schemas.openxmlformats.org/officeDocument/2006/relationships/image" Target="/word/media/916b17f3-7834-4841-b001-ea7e1ac66beb.png" Id="R54ff5b64b76d4fa4" /></Relationships>
</file>