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c366954c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326686c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Jinyun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a342769845da" /><Relationship Type="http://schemas.openxmlformats.org/officeDocument/2006/relationships/numbering" Target="/word/numbering.xml" Id="Rbe01ce1e191340c6" /><Relationship Type="http://schemas.openxmlformats.org/officeDocument/2006/relationships/settings" Target="/word/settings.xml" Id="R47ab02b8ec94469b" /><Relationship Type="http://schemas.openxmlformats.org/officeDocument/2006/relationships/image" Target="/word/media/fc01de3d-2ba1-42a4-b63a-5f0087120cce.png" Id="R8ae0326686c84c6e" /></Relationships>
</file>