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fa620a6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531146c0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Shiwanzhen Subdistrict,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706b472e4a87" /><Relationship Type="http://schemas.openxmlformats.org/officeDocument/2006/relationships/numbering" Target="/word/numbering.xml" Id="R7fa28805a39848b2" /><Relationship Type="http://schemas.openxmlformats.org/officeDocument/2006/relationships/settings" Target="/word/settings.xml" Id="Re9e36ba396cc4ad4" /><Relationship Type="http://schemas.openxmlformats.org/officeDocument/2006/relationships/image" Target="/word/media/06e362de-b462-470e-8387-83360087ee17.png" Id="Rdcbd531146c04976" /></Relationships>
</file>