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01d668c0b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0160caecc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Xiuying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c50731b2942e4" /><Relationship Type="http://schemas.openxmlformats.org/officeDocument/2006/relationships/numbering" Target="/word/numbering.xml" Id="R9a5f6ac865a84ad4" /><Relationship Type="http://schemas.openxmlformats.org/officeDocument/2006/relationships/settings" Target="/word/settings.xml" Id="Rf1c9fd0c44c04cf2" /><Relationship Type="http://schemas.openxmlformats.org/officeDocument/2006/relationships/image" Target="/word/media/af478465-feb5-449c-8925-2db73db9944c.png" Id="Ree40160caecc4c54" /></Relationships>
</file>