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f9cb895784e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971c6f47e45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Zhengzhou,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ecfb51a5374065" /><Relationship Type="http://schemas.openxmlformats.org/officeDocument/2006/relationships/numbering" Target="/word/numbering.xml" Id="R9c0b7153ec6f4eac" /><Relationship Type="http://schemas.openxmlformats.org/officeDocument/2006/relationships/settings" Target="/word/settings.xml" Id="R3f295acdebd34e0c" /><Relationship Type="http://schemas.openxmlformats.org/officeDocument/2006/relationships/image" Target="/word/media/9624a624-c14d-4391-a9b5-a2d7ee5ed2d0.png" Id="Raa6971c6f47e4538" /></Relationships>
</file>