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e364709b7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08e11708e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Neiva,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5257ec4f2474c" /><Relationship Type="http://schemas.openxmlformats.org/officeDocument/2006/relationships/numbering" Target="/word/numbering.xml" Id="R6996dfc34cf04c5b" /><Relationship Type="http://schemas.openxmlformats.org/officeDocument/2006/relationships/settings" Target="/word/settings.xml" Id="Rbb4549a688a34009" /><Relationship Type="http://schemas.openxmlformats.org/officeDocument/2006/relationships/image" Target="/word/media/da7238d6-ad43-4291-a5e4-44c6e289b670.png" Id="R9eb08e11708e4c9f" /></Relationships>
</file>