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087de241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f7e28998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Tumaco,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48f61d80646e0" /><Relationship Type="http://schemas.openxmlformats.org/officeDocument/2006/relationships/numbering" Target="/word/numbering.xml" Id="Rc2cf0b034e87405d" /><Relationship Type="http://schemas.openxmlformats.org/officeDocument/2006/relationships/settings" Target="/word/settings.xml" Id="Rc7f3c513410141f1" /><Relationship Type="http://schemas.openxmlformats.org/officeDocument/2006/relationships/image" Target="/word/media/9904ac7a-41c6-471b-ae56-3a2c454beb7e.png" Id="Rd14f7e2899854040" /></Relationships>
</file>