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2cec988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43a03a7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Amosabo,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1fdcc5e94c08" /><Relationship Type="http://schemas.openxmlformats.org/officeDocument/2006/relationships/numbering" Target="/word/numbering.xml" Id="Re42c5247efe24a5b" /><Relationship Type="http://schemas.openxmlformats.org/officeDocument/2006/relationships/settings" Target="/word/settings.xml" Id="Re7017cfb6a0e4d61" /><Relationship Type="http://schemas.openxmlformats.org/officeDocument/2006/relationships/image" Target="/word/media/2440478b-6218-48d0-adea-83b0ea37abd3.png" Id="R0b1743a03a7e4dbd" /></Relationships>
</file>