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930f53e69c47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f5d2593d4a4b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Atelier Robin,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9d0464cda9475d" /><Relationship Type="http://schemas.openxmlformats.org/officeDocument/2006/relationships/numbering" Target="/word/numbering.xml" Id="Rcd0267d6ab7d434a" /><Relationship Type="http://schemas.openxmlformats.org/officeDocument/2006/relationships/settings" Target="/word/settings.xml" Id="R178c68c02295450b" /><Relationship Type="http://schemas.openxmlformats.org/officeDocument/2006/relationships/image" Target="/word/media/125a72e9-84d9-401a-a088-a26251ecd7ca.png" Id="R42f5d2593d4a4bcd" /></Relationships>
</file>