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d76b0c07a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3bf0b2b1f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Ayandza,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1ce7b6a3a4ac1" /><Relationship Type="http://schemas.openxmlformats.org/officeDocument/2006/relationships/numbering" Target="/word/numbering.xml" Id="R288f231d69b14131" /><Relationship Type="http://schemas.openxmlformats.org/officeDocument/2006/relationships/settings" Target="/word/settings.xml" Id="R30b3bc21180d42d8" /><Relationship Type="http://schemas.openxmlformats.org/officeDocument/2006/relationships/image" Target="/word/media/07f921fa-be9d-4e24-b705-21125d4dfeb8.png" Id="Rdac3bf0b2b1f4854" /></Relationships>
</file>