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27e64ee96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30b6c1f2c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a1908d78149e5" /><Relationship Type="http://schemas.openxmlformats.org/officeDocument/2006/relationships/numbering" Target="/word/numbering.xml" Id="Rac53551dc1684678" /><Relationship Type="http://schemas.openxmlformats.org/officeDocument/2006/relationships/settings" Target="/word/settings.xml" Id="Rb646de8a6d9d4e41" /><Relationship Type="http://schemas.openxmlformats.org/officeDocument/2006/relationships/image" Target="/word/media/0cce11ac-025f-4e69-b668-ba1122563292.png" Id="R10e30b6c1f2c4092" /></Relationships>
</file>