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8b8561df843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f15b08b9ba4c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Binnsounsou,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c6c91ba2b84dcf" /><Relationship Type="http://schemas.openxmlformats.org/officeDocument/2006/relationships/numbering" Target="/word/numbering.xml" Id="R1496bf2377f94bae" /><Relationship Type="http://schemas.openxmlformats.org/officeDocument/2006/relationships/settings" Target="/word/settings.xml" Id="R52848a17c27b40a0" /><Relationship Type="http://schemas.openxmlformats.org/officeDocument/2006/relationships/image" Target="/word/media/08e9b52b-0965-49a8-b069-f329acabcba2.png" Id="R16f15b08b9ba4c98" /></Relationships>
</file>