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88e16fe84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c2f9bb2d0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Bokouele,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ae968ea904eed" /><Relationship Type="http://schemas.openxmlformats.org/officeDocument/2006/relationships/numbering" Target="/word/numbering.xml" Id="Raaf03129407b48e2" /><Relationship Type="http://schemas.openxmlformats.org/officeDocument/2006/relationships/settings" Target="/word/settings.xml" Id="R383d50c1a26a45c9" /><Relationship Type="http://schemas.openxmlformats.org/officeDocument/2006/relationships/image" Target="/word/media/f539514c-8d32-494c-adf2-56de8085ec98.png" Id="Reb4c2f9bb2d04015" /></Relationships>
</file>