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93f65ca35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b23d29127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Bote Sounga,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1f39e80224c19" /><Relationship Type="http://schemas.openxmlformats.org/officeDocument/2006/relationships/numbering" Target="/word/numbering.xml" Id="R2a9735bac8094689" /><Relationship Type="http://schemas.openxmlformats.org/officeDocument/2006/relationships/settings" Target="/word/settings.xml" Id="R2a3c248824c04b4b" /><Relationship Type="http://schemas.openxmlformats.org/officeDocument/2006/relationships/image" Target="/word/media/b612c258-2d8a-44aa-aa9f-de501b90fa70.png" Id="R68db23d291274fae" /></Relationships>
</file>