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4a7b53f5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a14fd762f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Bouende Nkombo,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3d9194a84e51" /><Relationship Type="http://schemas.openxmlformats.org/officeDocument/2006/relationships/numbering" Target="/word/numbering.xml" Id="R301ed356c6144eb4" /><Relationship Type="http://schemas.openxmlformats.org/officeDocument/2006/relationships/settings" Target="/word/settings.xml" Id="Rd69b497019e6487d" /><Relationship Type="http://schemas.openxmlformats.org/officeDocument/2006/relationships/image" Target="/word/media/ffe869a7-58ea-4796-a6bf-9b6270041394.png" Id="R761a14fd762f4c21" /></Relationships>
</file>