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1498e2bfd345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4c422736084a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Boukiero,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e5aec6895c4497" /><Relationship Type="http://schemas.openxmlformats.org/officeDocument/2006/relationships/numbering" Target="/word/numbering.xml" Id="R136fd6582e9c447b" /><Relationship Type="http://schemas.openxmlformats.org/officeDocument/2006/relationships/settings" Target="/word/settings.xml" Id="R3378bd14de5b40a5" /><Relationship Type="http://schemas.openxmlformats.org/officeDocument/2006/relationships/image" Target="/word/media/9cb88509-a155-429b-ab36-a374323f077a.png" Id="R6c4c422736084afe" /></Relationships>
</file>