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d28712b7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b83f8ddb3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Dombando,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df9dfd1ee472c" /><Relationship Type="http://schemas.openxmlformats.org/officeDocument/2006/relationships/numbering" Target="/word/numbering.xml" Id="R067270fa02324633" /><Relationship Type="http://schemas.openxmlformats.org/officeDocument/2006/relationships/settings" Target="/word/settings.xml" Id="Rfa2b5fd1fd364e08" /><Relationship Type="http://schemas.openxmlformats.org/officeDocument/2006/relationships/image" Target="/word/media/19d1c2f5-c216-4049-a6b7-e7a6d6a978b9.png" Id="R232b83f8ddb34be4" /></Relationships>
</file>