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12ac6ae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6fe6dbc4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ce1824c54f73" /><Relationship Type="http://schemas.openxmlformats.org/officeDocument/2006/relationships/numbering" Target="/word/numbering.xml" Id="R46a060bca21c4d45" /><Relationship Type="http://schemas.openxmlformats.org/officeDocument/2006/relationships/settings" Target="/word/settings.xml" Id="R23278c3ec3634bd4" /><Relationship Type="http://schemas.openxmlformats.org/officeDocument/2006/relationships/image" Target="/word/media/37b4af1c-7ffb-4327-ada9-f9c2bdf502b7.png" Id="Rdbd46fe6dbc44f9e" /></Relationships>
</file>