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51b63f7d2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b2f385e4a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6e1f6a6f54052" /><Relationship Type="http://schemas.openxmlformats.org/officeDocument/2006/relationships/numbering" Target="/word/numbering.xml" Id="R20836f7ba5f2460e" /><Relationship Type="http://schemas.openxmlformats.org/officeDocument/2006/relationships/settings" Target="/word/settings.xml" Id="Rcfd904fca53f40c4" /><Relationship Type="http://schemas.openxmlformats.org/officeDocument/2006/relationships/image" Target="/word/media/68b89026-7f16-48ea-83b9-da96455a7776.png" Id="R437b2f385e4a40e9" /></Relationships>
</file>