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bb1dc9448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f7936fdd9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Imbassa,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7fd0f58c049ab" /><Relationship Type="http://schemas.openxmlformats.org/officeDocument/2006/relationships/numbering" Target="/word/numbering.xml" Id="R69fc71cffb5e4a0f" /><Relationship Type="http://schemas.openxmlformats.org/officeDocument/2006/relationships/settings" Target="/word/settings.xml" Id="R10f9aea60f2b43d0" /><Relationship Type="http://schemas.openxmlformats.org/officeDocument/2006/relationships/image" Target="/word/media/335fbbf0-12c4-4f06-acf5-8f943d27c4e3.png" Id="Rd82f7936fdd94af6" /></Relationships>
</file>