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a6e1c6e39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210bc96f5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Impoumbi,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bd12106ca4f53" /><Relationship Type="http://schemas.openxmlformats.org/officeDocument/2006/relationships/numbering" Target="/word/numbering.xml" Id="R6815cebbb91d4b08" /><Relationship Type="http://schemas.openxmlformats.org/officeDocument/2006/relationships/settings" Target="/word/settings.xml" Id="R6caafdf0d1dc4dfa" /><Relationship Type="http://schemas.openxmlformats.org/officeDocument/2006/relationships/image" Target="/word/media/3cbd9f94-049f-480f-a719-e2be920c081d.png" Id="R064210bc96f54d45" /></Relationships>
</file>