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ba8ee5353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027b68f5c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Inkouele,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0bac0e5864111" /><Relationship Type="http://schemas.openxmlformats.org/officeDocument/2006/relationships/numbering" Target="/word/numbering.xml" Id="Rc0695ded36c54ce4" /><Relationship Type="http://schemas.openxmlformats.org/officeDocument/2006/relationships/settings" Target="/word/settings.xml" Id="R96e2a3591554436e" /><Relationship Type="http://schemas.openxmlformats.org/officeDocument/2006/relationships/image" Target="/word/media/b40f0f28-cf29-4f19-bd08-69bc0af59757.png" Id="R93a027b68f5c4528" /></Relationships>
</file>