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b836f84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ab2bafa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Iposso,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ec04e952b4d26" /><Relationship Type="http://schemas.openxmlformats.org/officeDocument/2006/relationships/numbering" Target="/word/numbering.xml" Id="R3070ae21c7354842" /><Relationship Type="http://schemas.openxmlformats.org/officeDocument/2006/relationships/settings" Target="/word/settings.xml" Id="R0d6c9cb0659846d4" /><Relationship Type="http://schemas.openxmlformats.org/officeDocument/2006/relationships/image" Target="/word/media/db091d05-e9fc-4bd3-ba89-83d3743ac648.png" Id="R771aab2bafaf4cc3" /></Relationships>
</file>