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0dc88951c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afe64e795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a34e89be84455" /><Relationship Type="http://schemas.openxmlformats.org/officeDocument/2006/relationships/numbering" Target="/word/numbering.xml" Id="R27b45c1f650d46da" /><Relationship Type="http://schemas.openxmlformats.org/officeDocument/2006/relationships/settings" Target="/word/settings.xml" Id="Rf73bd4eab33d47fe" /><Relationship Type="http://schemas.openxmlformats.org/officeDocument/2006/relationships/image" Target="/word/media/c10a9a4e-9f31-42eb-b216-f43cfce59f34.png" Id="R9f6afe64e7954c32" /></Relationships>
</file>