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ac324f58d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74b547754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Kakatielo,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d27bfe5b04e8f" /><Relationship Type="http://schemas.openxmlformats.org/officeDocument/2006/relationships/numbering" Target="/word/numbering.xml" Id="R8017216ae0ef49dd" /><Relationship Type="http://schemas.openxmlformats.org/officeDocument/2006/relationships/settings" Target="/word/settings.xml" Id="R4d1077466a5f4c01" /><Relationship Type="http://schemas.openxmlformats.org/officeDocument/2006/relationships/image" Target="/word/media/77ee909d-c8ac-4257-a21b-c360c6d258aa.png" Id="R37d74b54775446d2" /></Relationships>
</file>