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1b31e0a0e94f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fd2a8aebba42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Kiboumbou,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14501cee9b4af8" /><Relationship Type="http://schemas.openxmlformats.org/officeDocument/2006/relationships/numbering" Target="/word/numbering.xml" Id="R005525037a474a75" /><Relationship Type="http://schemas.openxmlformats.org/officeDocument/2006/relationships/settings" Target="/word/settings.xml" Id="R1af83eb065d2405b" /><Relationship Type="http://schemas.openxmlformats.org/officeDocument/2006/relationships/image" Target="/word/media/f77c8ff4-c093-4ef1-992d-f5671964ec0d.png" Id="Rf9fd2a8aebba4219" /></Relationships>
</file>