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a5e44cf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8f040352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Kimpika,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4b816c4146ac" /><Relationship Type="http://schemas.openxmlformats.org/officeDocument/2006/relationships/numbering" Target="/word/numbering.xml" Id="R00024d2efc3546b1" /><Relationship Type="http://schemas.openxmlformats.org/officeDocument/2006/relationships/settings" Target="/word/settings.xml" Id="Rb54205a123a049e4" /><Relationship Type="http://schemas.openxmlformats.org/officeDocument/2006/relationships/image" Target="/word/media/d196ca23-5e4f-4b88-a236-1f707be04d4f.png" Id="Rf76d8f0403524a13" /></Relationships>
</file>