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c0aeb38f1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30cee693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Kouai,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8d28cf180426f" /><Relationship Type="http://schemas.openxmlformats.org/officeDocument/2006/relationships/numbering" Target="/word/numbering.xml" Id="Rcd4908ca800a4a53" /><Relationship Type="http://schemas.openxmlformats.org/officeDocument/2006/relationships/settings" Target="/word/settings.xml" Id="Rb71050239fed48e3" /><Relationship Type="http://schemas.openxmlformats.org/officeDocument/2006/relationships/image" Target="/word/media/d83bf431-0c1a-45c9-ab43-e2b1e99445c6.png" Id="Rdc530cee693c4811" /></Relationships>
</file>