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350ef17f1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ec8cec05e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Koulombo,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78bd4759d485a" /><Relationship Type="http://schemas.openxmlformats.org/officeDocument/2006/relationships/numbering" Target="/word/numbering.xml" Id="Re7552e2cbbe245b5" /><Relationship Type="http://schemas.openxmlformats.org/officeDocument/2006/relationships/settings" Target="/word/settings.xml" Id="Rd40a0c540f2f4df0" /><Relationship Type="http://schemas.openxmlformats.org/officeDocument/2006/relationships/image" Target="/word/media/5ba6bdbb-332e-4c78-8ce6-15a57c5d54f8.png" Id="Rcacec8cec05e4ef6" /></Relationships>
</file>