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51df9b9f0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5b58d45b9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0b76d4b8547d2" /><Relationship Type="http://schemas.openxmlformats.org/officeDocument/2006/relationships/numbering" Target="/word/numbering.xml" Id="R7707fdffee6f4b6d" /><Relationship Type="http://schemas.openxmlformats.org/officeDocument/2006/relationships/settings" Target="/word/settings.xml" Id="Rdfa7d6331ddb406d" /><Relationship Type="http://schemas.openxmlformats.org/officeDocument/2006/relationships/image" Target="/word/media/432c8f7b-b273-4839-a3c2-a0ca8c7ff60a.png" Id="R05f5b58d45b948c3" /></Relationships>
</file>