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cbdeec780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741fe983d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Lecouna,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5dd64e25d4f31" /><Relationship Type="http://schemas.openxmlformats.org/officeDocument/2006/relationships/numbering" Target="/word/numbering.xml" Id="R523b5c0c33ba4a8c" /><Relationship Type="http://schemas.openxmlformats.org/officeDocument/2006/relationships/settings" Target="/word/settings.xml" Id="Rc4fb48510bbc4320" /><Relationship Type="http://schemas.openxmlformats.org/officeDocument/2006/relationships/image" Target="/word/media/2f39ce3e-6bca-4f56-b098-2d69729b3cce.png" Id="R437741fe983d489f" /></Relationships>
</file>