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b54d69a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bdda2729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Likendze,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1ed789dcd4f16" /><Relationship Type="http://schemas.openxmlformats.org/officeDocument/2006/relationships/numbering" Target="/word/numbering.xml" Id="Rad849bcc4b3241dd" /><Relationship Type="http://schemas.openxmlformats.org/officeDocument/2006/relationships/settings" Target="/word/settings.xml" Id="R3995329405224d61" /><Relationship Type="http://schemas.openxmlformats.org/officeDocument/2006/relationships/image" Target="/word/media/47440de7-6e74-4509-9b44-2170c1631673.png" Id="R41f7bdda27294cd1" /></Relationships>
</file>