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85cdcaced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bac972962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Louvouiti,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894f6464442ea" /><Relationship Type="http://schemas.openxmlformats.org/officeDocument/2006/relationships/numbering" Target="/word/numbering.xml" Id="Rc94b00c521ee4e2b" /><Relationship Type="http://schemas.openxmlformats.org/officeDocument/2006/relationships/settings" Target="/word/settings.xml" Id="R757b9bd0e7fe41b0" /><Relationship Type="http://schemas.openxmlformats.org/officeDocument/2006/relationships/image" Target="/word/media/67ec0f36-0560-4264-b82b-e977ec7d7655.png" Id="R0d3bac9729624c53" /></Relationships>
</file>