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e31e4ec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c2a6cbc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45116f93c40bc" /><Relationship Type="http://schemas.openxmlformats.org/officeDocument/2006/relationships/numbering" Target="/word/numbering.xml" Id="R166d6c1704d441a4" /><Relationship Type="http://schemas.openxmlformats.org/officeDocument/2006/relationships/settings" Target="/word/settings.xml" Id="Rf003a1a622254409" /><Relationship Type="http://schemas.openxmlformats.org/officeDocument/2006/relationships/image" Target="/word/media/55574f0b-5105-4d22-8110-b9b27add4b63.png" Id="Re221c2a6cbcc42a7" /></Relationships>
</file>