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2a1d9f18e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f6b1e7cee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Mboulou,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64685e5fb4f4d" /><Relationship Type="http://schemas.openxmlformats.org/officeDocument/2006/relationships/numbering" Target="/word/numbering.xml" Id="R29e2d022dd0349f3" /><Relationship Type="http://schemas.openxmlformats.org/officeDocument/2006/relationships/settings" Target="/word/settings.xml" Id="R2c6c8100e88e4a37" /><Relationship Type="http://schemas.openxmlformats.org/officeDocument/2006/relationships/image" Target="/word/media/bfea5c63-f79c-42db-9fe0-8a8edd7d8d18.png" Id="Rd30f6b1e7cee48fd" /></Relationships>
</file>